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2BC" w:rsidRPr="00D21EBA" w:rsidRDefault="003852BC" w:rsidP="003852BC">
      <w:pPr>
        <w:jc w:val="center"/>
        <w:outlineLvl w:val="0"/>
      </w:pPr>
      <w:r w:rsidRPr="00CA57F1">
        <w:rPr>
          <w:rFonts w:ascii="Jigsaw-Regular" w:hAnsi="Jigsaw-Regular"/>
          <w:b/>
          <w:sz w:val="28"/>
          <w:szCs w:val="28"/>
          <w:u w:val="single"/>
        </w:rPr>
        <w:t>Proclamation Decla</w:t>
      </w:r>
      <w:r>
        <w:rPr>
          <w:rFonts w:ascii="Jigsaw-Regular" w:hAnsi="Jigsaw-Regular"/>
          <w:b/>
          <w:sz w:val="28"/>
          <w:szCs w:val="28"/>
          <w:u w:val="single"/>
        </w:rPr>
        <w:t xml:space="preserve">ring </w:t>
      </w:r>
      <w:r w:rsidRPr="00CA57F1">
        <w:rPr>
          <w:rFonts w:ascii="Jigsaw-Regular" w:hAnsi="Jigsaw-Regular"/>
          <w:b/>
          <w:sz w:val="28"/>
          <w:szCs w:val="28"/>
          <w:u w:val="single"/>
        </w:rPr>
        <w:t>MS Awareness Week by Mayor</w:t>
      </w:r>
    </w:p>
    <w:p w:rsidR="003852BC" w:rsidRPr="00CA57F1" w:rsidRDefault="003852BC" w:rsidP="003852BC">
      <w:pPr>
        <w:rPr>
          <w:rFonts w:ascii="Jigsaw-Regular" w:hAnsi="Jigsaw-Regular" w:cs="Arial"/>
          <w:b/>
          <w:sz w:val="28"/>
          <w:szCs w:val="28"/>
          <w:u w:val="single"/>
        </w:rPr>
      </w:pPr>
    </w:p>
    <w:p w:rsidR="003852BC" w:rsidRPr="00CA57F1" w:rsidRDefault="003852BC" w:rsidP="003852BC">
      <w:pPr>
        <w:rPr>
          <w:rFonts w:ascii="Jigsaw-Regular" w:hAnsi="Jigsaw-Regular"/>
          <w:b/>
          <w:sz w:val="28"/>
          <w:szCs w:val="28"/>
        </w:rPr>
      </w:pPr>
      <w:r w:rsidRPr="00CA57F1">
        <w:rPr>
          <w:rFonts w:ascii="Jigsaw-Regular" w:hAnsi="Jigsaw-Regular"/>
          <w:b/>
          <w:sz w:val="28"/>
          <w:szCs w:val="28"/>
        </w:rPr>
        <w:t>MULTIPLE SCLEROSIS AWARENE</w:t>
      </w:r>
      <w:r>
        <w:rPr>
          <w:rFonts w:ascii="Jigsaw-Regular" w:hAnsi="Jigsaw-Regular"/>
          <w:b/>
          <w:sz w:val="28"/>
          <w:szCs w:val="28"/>
        </w:rPr>
        <w:t>SS WEEK 2012</w:t>
      </w:r>
      <w:r w:rsidRPr="00CA57F1">
        <w:rPr>
          <w:rFonts w:ascii="Jigsaw-Regular" w:hAnsi="Jigsaw-Regular"/>
          <w:b/>
          <w:sz w:val="28"/>
          <w:szCs w:val="28"/>
        </w:rPr>
        <w:t xml:space="preserve"> BY THE MAYOR OF THE CITY OF </w:t>
      </w:r>
      <w:r w:rsidRPr="00D21EBA">
        <w:rPr>
          <w:rFonts w:ascii="Jigsaw-Regular" w:hAnsi="Jigsaw-Regular"/>
          <w:b/>
          <w:color w:val="FF0000"/>
          <w:sz w:val="28"/>
          <w:szCs w:val="28"/>
        </w:rPr>
        <w:t>[city]</w:t>
      </w:r>
      <w:r>
        <w:rPr>
          <w:rFonts w:ascii="Jigsaw-Regular" w:hAnsi="Jigsaw-Regular"/>
          <w:b/>
          <w:sz w:val="28"/>
          <w:szCs w:val="28"/>
        </w:rPr>
        <w:t>,</w:t>
      </w:r>
      <w:r w:rsidRPr="00CA57F1">
        <w:rPr>
          <w:rFonts w:ascii="Jigsaw-Regular" w:hAnsi="Jigsaw-Regular"/>
          <w:b/>
          <w:sz w:val="28"/>
          <w:szCs w:val="28"/>
        </w:rPr>
        <w:t xml:space="preserve"> A PROCLAMATION</w:t>
      </w:r>
    </w:p>
    <w:p w:rsidR="003852BC" w:rsidRPr="00CA57F1" w:rsidRDefault="003852BC" w:rsidP="003852BC">
      <w:pPr>
        <w:rPr>
          <w:rFonts w:ascii="Jigsaw-Regular" w:hAnsi="Jigsaw-Regular"/>
          <w:sz w:val="28"/>
          <w:szCs w:val="28"/>
        </w:rPr>
      </w:pPr>
    </w:p>
    <w:p w:rsidR="003852BC" w:rsidRPr="00CA57F1" w:rsidRDefault="003852BC" w:rsidP="003852BC">
      <w:pPr>
        <w:rPr>
          <w:rFonts w:ascii="Jigsaw-Regular" w:hAnsi="Jigsaw-Regular"/>
          <w:sz w:val="28"/>
          <w:szCs w:val="28"/>
        </w:rPr>
      </w:pPr>
      <w:r w:rsidRPr="00CA57F1">
        <w:rPr>
          <w:rFonts w:ascii="Jigsaw-Regular" w:hAnsi="Jigsaw-Regular"/>
          <w:sz w:val="28"/>
          <w:szCs w:val="28"/>
        </w:rPr>
        <w:tab/>
        <w:t>WHEREAS, multiple sclerosis interrupts the flow of information between the brain and the body and stops people from moving; is an unpredictable, often disabling disease of the central nervous system; and</w:t>
      </w:r>
    </w:p>
    <w:p w:rsidR="003852BC" w:rsidRPr="00CA57F1" w:rsidRDefault="003852BC" w:rsidP="003852BC">
      <w:pPr>
        <w:rPr>
          <w:rFonts w:ascii="Jigsaw-Regular" w:hAnsi="Jigsaw-Regular"/>
          <w:sz w:val="28"/>
          <w:szCs w:val="28"/>
        </w:rPr>
      </w:pPr>
    </w:p>
    <w:p w:rsidR="003852BC" w:rsidRPr="00CA57F1" w:rsidRDefault="003852BC" w:rsidP="003852BC">
      <w:pPr>
        <w:ind w:firstLine="720"/>
        <w:rPr>
          <w:rFonts w:ascii="Jigsaw-Regular" w:hAnsi="Jigsaw-Regular"/>
          <w:sz w:val="28"/>
          <w:szCs w:val="28"/>
        </w:rPr>
      </w:pPr>
      <w:r w:rsidRPr="00CA57F1">
        <w:rPr>
          <w:rFonts w:ascii="Jigsaw-Regular" w:hAnsi="Jigsaw-Regular"/>
          <w:sz w:val="28"/>
          <w:szCs w:val="28"/>
        </w:rPr>
        <w:t>WHEREAS, more than 400,000 people in the United States lives with MS, and every hour of every day someone is newly diagnosed; and</w:t>
      </w:r>
    </w:p>
    <w:p w:rsidR="003852BC" w:rsidRPr="00CA57F1" w:rsidRDefault="003852BC" w:rsidP="003852BC">
      <w:pPr>
        <w:rPr>
          <w:rFonts w:ascii="Jigsaw-Regular" w:hAnsi="Jigsaw-Regular"/>
          <w:sz w:val="28"/>
          <w:szCs w:val="28"/>
        </w:rPr>
      </w:pPr>
    </w:p>
    <w:p w:rsidR="003852BC" w:rsidRPr="00CA57F1" w:rsidRDefault="003852BC" w:rsidP="003852BC">
      <w:pPr>
        <w:rPr>
          <w:rFonts w:ascii="Jigsaw-Regular" w:hAnsi="Jigsaw-Regular"/>
          <w:sz w:val="28"/>
          <w:szCs w:val="28"/>
        </w:rPr>
      </w:pPr>
      <w:r w:rsidRPr="00CA57F1">
        <w:rPr>
          <w:rFonts w:ascii="Jigsaw-Regular" w:hAnsi="Jigsaw-Regular"/>
          <w:sz w:val="28"/>
          <w:szCs w:val="28"/>
        </w:rPr>
        <w:tab/>
        <w:t xml:space="preserve">WHEREAS, last year in </w:t>
      </w:r>
      <w:r w:rsidRPr="00EC6786">
        <w:rPr>
          <w:rFonts w:ascii="Jigsaw-Regular" w:hAnsi="Jigsaw-Regular"/>
          <w:color w:val="FF0000"/>
          <w:sz w:val="28"/>
          <w:szCs w:val="28"/>
        </w:rPr>
        <w:t>[city]</w:t>
      </w:r>
      <w:r w:rsidRPr="00CA57F1">
        <w:rPr>
          <w:rFonts w:ascii="Jigsaw-Regular" w:hAnsi="Jigsaw-Regular"/>
          <w:sz w:val="28"/>
          <w:szCs w:val="28"/>
        </w:rPr>
        <w:t xml:space="preserve"> more than $</w:t>
      </w:r>
      <w:r w:rsidRPr="00EC6786">
        <w:rPr>
          <w:rFonts w:ascii="Jigsaw-Regular" w:hAnsi="Jigsaw-Regular"/>
          <w:color w:val="FF0000"/>
          <w:sz w:val="28"/>
          <w:szCs w:val="28"/>
        </w:rPr>
        <w:t>[number]</w:t>
      </w:r>
      <w:r w:rsidRPr="00CA57F1">
        <w:rPr>
          <w:rFonts w:ascii="Jigsaw-Regular" w:hAnsi="Jigsaw-Regular"/>
          <w:sz w:val="28"/>
          <w:szCs w:val="28"/>
        </w:rPr>
        <w:t xml:space="preserve"> was raised to move us closer to a world free of MS, including the development of effective treatments and a wide range of client programs to improve the lives of the </w:t>
      </w:r>
      <w:r w:rsidRPr="00EC6786">
        <w:rPr>
          <w:rFonts w:ascii="Jigsaw-Regular" w:hAnsi="Jigsaw-Regular"/>
          <w:color w:val="FF0000"/>
          <w:sz w:val="28"/>
          <w:szCs w:val="28"/>
        </w:rPr>
        <w:t>[number]</w:t>
      </w:r>
      <w:r w:rsidRPr="00CA57F1">
        <w:rPr>
          <w:rFonts w:ascii="Jigsaw-Regular" w:hAnsi="Jigsaw-Regular"/>
          <w:sz w:val="28"/>
          <w:szCs w:val="28"/>
        </w:rPr>
        <w:t xml:space="preserve"> individuals living with MS in our city.  </w:t>
      </w:r>
    </w:p>
    <w:p w:rsidR="003852BC" w:rsidRPr="00CA57F1" w:rsidRDefault="003852BC" w:rsidP="003852BC">
      <w:pPr>
        <w:rPr>
          <w:rFonts w:ascii="Jigsaw-Regular" w:hAnsi="Jigsaw-Regular"/>
          <w:sz w:val="28"/>
          <w:szCs w:val="28"/>
        </w:rPr>
      </w:pPr>
    </w:p>
    <w:p w:rsidR="003852BC" w:rsidRPr="00CA57F1" w:rsidRDefault="003852BC" w:rsidP="003852BC">
      <w:pPr>
        <w:ind w:firstLine="720"/>
        <w:rPr>
          <w:rFonts w:ascii="Jigsaw-Regular" w:hAnsi="Jigsaw-Regular"/>
          <w:sz w:val="28"/>
          <w:szCs w:val="28"/>
        </w:rPr>
      </w:pPr>
      <w:r w:rsidRPr="00CA57F1">
        <w:rPr>
          <w:rFonts w:ascii="Jigsaw-Regular" w:hAnsi="Jigsaw-Regular"/>
          <w:sz w:val="28"/>
          <w:szCs w:val="28"/>
        </w:rPr>
        <w:t>WHEREAS, this investment is paying off in significant advances in treating MS, such as new medications which could reduce or delay future disability for people with MS; and</w:t>
      </w:r>
    </w:p>
    <w:p w:rsidR="003852BC" w:rsidRPr="00CA57F1" w:rsidRDefault="003852BC" w:rsidP="003852BC">
      <w:pPr>
        <w:rPr>
          <w:rFonts w:ascii="Jigsaw-Regular" w:hAnsi="Jigsaw-Regular"/>
          <w:sz w:val="28"/>
          <w:szCs w:val="28"/>
        </w:rPr>
      </w:pPr>
    </w:p>
    <w:p w:rsidR="003852BC" w:rsidRPr="00CA57F1" w:rsidRDefault="003852BC" w:rsidP="003852BC">
      <w:pPr>
        <w:rPr>
          <w:rFonts w:ascii="Jigsaw-Regular" w:hAnsi="Jigsaw-Regular"/>
          <w:sz w:val="28"/>
          <w:szCs w:val="28"/>
        </w:rPr>
      </w:pPr>
      <w:r w:rsidRPr="00CA57F1">
        <w:rPr>
          <w:rFonts w:ascii="Jigsaw-Regular" w:hAnsi="Jigsaw-Regular"/>
          <w:sz w:val="28"/>
          <w:szCs w:val="28"/>
        </w:rPr>
        <w:tab/>
        <w:t xml:space="preserve">WHEREAS, we are committed to ensuring that people living with MS have the information and quality care they need to live healthy, productive, and independent lives and we are relentlessly pursuing prevention, treatment and a cure. </w:t>
      </w:r>
    </w:p>
    <w:p w:rsidR="003852BC" w:rsidRPr="00CA57F1" w:rsidRDefault="003852BC" w:rsidP="003852BC">
      <w:pPr>
        <w:rPr>
          <w:rFonts w:ascii="Jigsaw-Regular" w:hAnsi="Jigsaw-Regular"/>
          <w:sz w:val="28"/>
          <w:szCs w:val="28"/>
        </w:rPr>
      </w:pPr>
    </w:p>
    <w:p w:rsidR="003852BC" w:rsidRPr="00CA57F1" w:rsidRDefault="003852BC" w:rsidP="003852BC">
      <w:pPr>
        <w:rPr>
          <w:rFonts w:ascii="Jigsaw-Regular" w:hAnsi="Jigsaw-Regular"/>
          <w:sz w:val="28"/>
          <w:szCs w:val="28"/>
        </w:rPr>
      </w:pPr>
      <w:r w:rsidRPr="00CA57F1">
        <w:rPr>
          <w:rFonts w:ascii="Jigsaw-Regular" w:hAnsi="Jigsaw-Regular"/>
          <w:sz w:val="28"/>
          <w:szCs w:val="28"/>
        </w:rPr>
        <w:tab/>
        <w:t xml:space="preserve">WHEREAS, we devote programs and services to enhance the lives of those with MS, in </w:t>
      </w:r>
      <w:r w:rsidRPr="00D21EBA">
        <w:rPr>
          <w:rFonts w:ascii="Jigsaw-Regular" w:hAnsi="Jigsaw-Regular"/>
          <w:color w:val="FF0000"/>
          <w:sz w:val="28"/>
          <w:szCs w:val="28"/>
        </w:rPr>
        <w:t>[city]</w:t>
      </w:r>
      <w:r w:rsidRPr="00CA57F1">
        <w:rPr>
          <w:rFonts w:ascii="Jigsaw-Regular" w:hAnsi="Jigsaw-Regular"/>
          <w:sz w:val="28"/>
          <w:szCs w:val="28"/>
        </w:rPr>
        <w:t xml:space="preserve"> and work to meet the constantly changing needs of those with MS and their families living in </w:t>
      </w:r>
      <w:r w:rsidRPr="00D21EBA">
        <w:rPr>
          <w:rFonts w:ascii="Jigsaw-Regular" w:hAnsi="Jigsaw-Regular"/>
          <w:color w:val="FF0000"/>
          <w:sz w:val="28"/>
          <w:szCs w:val="28"/>
        </w:rPr>
        <w:t>[city]</w:t>
      </w:r>
      <w:r w:rsidRPr="00D21EBA">
        <w:rPr>
          <w:rFonts w:ascii="Jigsaw-Regular" w:hAnsi="Jigsaw-Regular"/>
          <w:sz w:val="28"/>
          <w:szCs w:val="28"/>
        </w:rPr>
        <w:t>;</w:t>
      </w:r>
    </w:p>
    <w:p w:rsidR="003852BC" w:rsidRPr="00CA57F1" w:rsidRDefault="003852BC" w:rsidP="003852BC">
      <w:pPr>
        <w:rPr>
          <w:rFonts w:ascii="Jigsaw-Regular" w:hAnsi="Jigsaw-Regular"/>
          <w:sz w:val="28"/>
          <w:szCs w:val="28"/>
        </w:rPr>
      </w:pPr>
    </w:p>
    <w:p w:rsidR="003852BC" w:rsidRPr="00CA57F1" w:rsidRDefault="003852BC" w:rsidP="003852BC">
      <w:pPr>
        <w:rPr>
          <w:rFonts w:ascii="Jigsaw-Regular" w:hAnsi="Jigsaw-Regular"/>
          <w:sz w:val="28"/>
          <w:szCs w:val="28"/>
        </w:rPr>
      </w:pPr>
      <w:r w:rsidRPr="00CA57F1">
        <w:rPr>
          <w:rFonts w:ascii="Jigsaw-Regular" w:hAnsi="Jigsaw-Regular"/>
          <w:sz w:val="28"/>
          <w:szCs w:val="28"/>
        </w:rPr>
        <w:t xml:space="preserve">NOW, THEREFORE, I, </w:t>
      </w:r>
      <w:r w:rsidRPr="00D21EBA">
        <w:rPr>
          <w:rFonts w:ascii="Jigsaw-Regular" w:hAnsi="Jigsaw-Regular"/>
          <w:color w:val="FF0000"/>
          <w:sz w:val="28"/>
          <w:szCs w:val="28"/>
        </w:rPr>
        <w:t>[name]</w:t>
      </w:r>
      <w:r w:rsidRPr="00CA57F1">
        <w:rPr>
          <w:rFonts w:ascii="Jigsaw-Regular" w:hAnsi="Jigsaw-Regular"/>
          <w:sz w:val="28"/>
          <w:szCs w:val="28"/>
        </w:rPr>
        <w:t xml:space="preserve">, Mayor of the City of </w:t>
      </w:r>
      <w:r w:rsidRPr="00D21EBA">
        <w:rPr>
          <w:rFonts w:ascii="Jigsaw-Regular" w:hAnsi="Jigsaw-Regular"/>
          <w:color w:val="FF0000"/>
          <w:sz w:val="28"/>
          <w:szCs w:val="28"/>
        </w:rPr>
        <w:t>[city]</w:t>
      </w:r>
      <w:r w:rsidRPr="00CA57F1">
        <w:rPr>
          <w:rFonts w:ascii="Jigsaw-Regular" w:hAnsi="Jigsaw-Regular"/>
          <w:sz w:val="28"/>
          <w:szCs w:val="28"/>
        </w:rPr>
        <w:t xml:space="preserve">, do hereby proclaim March </w:t>
      </w:r>
      <w:r>
        <w:rPr>
          <w:rFonts w:ascii="Jigsaw-Regular" w:hAnsi="Jigsaw-Regular"/>
          <w:sz w:val="28"/>
          <w:szCs w:val="28"/>
        </w:rPr>
        <w:t>12</w:t>
      </w:r>
      <w:r w:rsidRPr="00CA57F1">
        <w:rPr>
          <w:rFonts w:ascii="Jigsaw-Regular" w:hAnsi="Jigsaw-Regular"/>
          <w:sz w:val="28"/>
          <w:szCs w:val="28"/>
        </w:rPr>
        <w:t xml:space="preserve"> –</w:t>
      </w:r>
      <w:r>
        <w:rPr>
          <w:rFonts w:ascii="Jigsaw-Regular" w:hAnsi="Jigsaw-Regular"/>
          <w:sz w:val="28"/>
          <w:szCs w:val="28"/>
        </w:rPr>
        <w:t>18</w:t>
      </w:r>
      <w:r w:rsidRPr="00CA57F1">
        <w:rPr>
          <w:rFonts w:ascii="Jigsaw-Regular" w:hAnsi="Jigsaw-Regular"/>
          <w:sz w:val="28"/>
          <w:szCs w:val="28"/>
        </w:rPr>
        <w:t>, 20</w:t>
      </w:r>
      <w:r>
        <w:rPr>
          <w:rFonts w:ascii="Jigsaw-Regular" w:hAnsi="Jigsaw-Regular"/>
          <w:sz w:val="28"/>
          <w:szCs w:val="28"/>
        </w:rPr>
        <w:t>12</w:t>
      </w:r>
      <w:bookmarkStart w:id="0" w:name="_GoBack"/>
      <w:bookmarkEnd w:id="0"/>
      <w:r w:rsidRPr="00CA57F1">
        <w:rPr>
          <w:rFonts w:ascii="Jigsaw-Regular" w:hAnsi="Jigsaw-Regular"/>
          <w:sz w:val="28"/>
          <w:szCs w:val="28"/>
        </w:rPr>
        <w:t xml:space="preserve">, as "MULTIPLE SCLEROSIS AWARENESS WEEK” in </w:t>
      </w:r>
      <w:r w:rsidRPr="00D21EBA">
        <w:rPr>
          <w:rFonts w:ascii="Jigsaw-Regular" w:hAnsi="Jigsaw-Regular"/>
          <w:color w:val="FF0000"/>
          <w:sz w:val="28"/>
          <w:szCs w:val="28"/>
        </w:rPr>
        <w:t>[city]</w:t>
      </w:r>
      <w:r w:rsidRPr="00CA57F1">
        <w:rPr>
          <w:rFonts w:ascii="Jigsaw-Regular" w:hAnsi="Jigsaw-Regular"/>
          <w:sz w:val="28"/>
          <w:szCs w:val="28"/>
        </w:rPr>
        <w:t xml:space="preserve">, and commend this observance to all our citizens.  </w:t>
      </w:r>
    </w:p>
    <w:p w:rsidR="00834C93" w:rsidRDefault="00834C93"/>
    <w:sectPr w:rsidR="00834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Jigsaw-Regular">
    <w:panose1 w:val="02000503030000020003"/>
    <w:charset w:val="00"/>
    <w:family w:val="auto"/>
    <w:pitch w:val="variable"/>
    <w:sig w:usb0="800000AF" w:usb1="5000204A" w:usb2="00000000" w:usb3="00000000" w:csb0="00000003"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2BC"/>
    <w:rsid w:val="003852BC"/>
    <w:rsid w:val="0083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Jigsaw-Regular" w:eastAsiaTheme="minorHAnsi" w:hAnsi="Jigsaw-Regular"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2B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Jigsaw-Regular" w:eastAsiaTheme="minorHAnsi" w:hAnsi="Jigsaw-Regular"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2B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National MS Society</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2012-02-16T15:31:00Z</dcterms:created>
  <dcterms:modified xsi:type="dcterms:W3CDTF">2012-02-16T15:33:00Z</dcterms:modified>
</cp:coreProperties>
</file>